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CONTRACT DE SPONSORIZARE</w:t>
      </w:r>
    </w:p>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Nr</w:t>
      </w:r>
      <w:r w:rsidRPr="000117EE">
        <w:rPr>
          <w:color w:val="333333"/>
          <w:sz w:val="22"/>
          <w:szCs w:val="22"/>
          <w:lang w:val="ro-RO"/>
        </w:rPr>
        <w:t>................</w:t>
      </w:r>
      <w:r w:rsidRPr="000117EE">
        <w:rPr>
          <w:b/>
          <w:color w:val="333333"/>
          <w:sz w:val="22"/>
          <w:szCs w:val="22"/>
          <w:lang w:val="ro-RO"/>
        </w:rPr>
        <w:t>din</w:t>
      </w:r>
      <w:r w:rsidRPr="000117EE">
        <w:rPr>
          <w:color w:val="333333"/>
          <w:sz w:val="22"/>
          <w:szCs w:val="22"/>
          <w:lang w:val="ro-RO"/>
        </w:rPr>
        <w:t>.................................</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A. PĂRȚILE CONTRACTANTE</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color w:val="333333"/>
          <w:sz w:val="22"/>
          <w:szCs w:val="22"/>
          <w:lang w:val="ro-RO"/>
        </w:rPr>
        <w:t>Între,</w:t>
      </w:r>
      <w:r w:rsidRPr="000117EE">
        <w:rPr>
          <w:color w:val="333333"/>
          <w:sz w:val="22"/>
          <w:szCs w:val="22"/>
          <w:lang w:val="ro-RO"/>
        </w:rPr>
        <w:br/>
        <w:t>............................................................................., cu sediul în ......................................................</w:t>
      </w:r>
      <w:r w:rsidR="00D5529B">
        <w:rPr>
          <w:color w:val="333333"/>
          <w:sz w:val="22"/>
          <w:szCs w:val="22"/>
          <w:lang w:val="ro-RO"/>
        </w:rPr>
        <w:t>.........</w:t>
      </w:r>
      <w:r w:rsidRPr="000117EE">
        <w:rPr>
          <w:color w:val="333333"/>
          <w:sz w:val="22"/>
          <w:szCs w:val="22"/>
          <w:lang w:val="ro-RO"/>
        </w:rPr>
        <w:t xml:space="preserve">..............., </w:t>
      </w:r>
    </w:p>
    <w:p w:rsidR="00296100" w:rsidRPr="000117EE" w:rsidRDefault="002545FE">
      <w:pPr>
        <w:spacing w:line="276" w:lineRule="auto"/>
        <w:ind w:left="0" w:hanging="2"/>
        <w:jc w:val="both"/>
        <w:rPr>
          <w:color w:val="333333"/>
          <w:sz w:val="22"/>
          <w:szCs w:val="22"/>
          <w:lang w:val="ro-RO"/>
        </w:rPr>
      </w:pPr>
      <w:r w:rsidRPr="000117EE">
        <w:rPr>
          <w:color w:val="333333"/>
          <w:sz w:val="22"/>
          <w:szCs w:val="22"/>
          <w:lang w:val="ro-RO"/>
        </w:rPr>
        <w:t>str. ......................................................................... nr. ............., sectorul/județul ........................</w:t>
      </w:r>
      <w:r w:rsidR="00D5529B">
        <w:rPr>
          <w:color w:val="333333"/>
          <w:sz w:val="22"/>
          <w:szCs w:val="22"/>
          <w:lang w:val="ro-RO"/>
        </w:rPr>
        <w:t>..........</w:t>
      </w:r>
      <w:r w:rsidRPr="000117EE">
        <w:rPr>
          <w:color w:val="333333"/>
          <w:sz w:val="22"/>
          <w:szCs w:val="22"/>
          <w:lang w:val="ro-RO"/>
        </w:rPr>
        <w:t xml:space="preserve">................., </w:t>
      </w:r>
    </w:p>
    <w:p w:rsidR="00296100" w:rsidRPr="000117EE" w:rsidRDefault="002545FE">
      <w:pPr>
        <w:spacing w:line="276" w:lineRule="auto"/>
        <w:ind w:left="0" w:hanging="2"/>
        <w:jc w:val="both"/>
        <w:rPr>
          <w:color w:val="333333"/>
          <w:sz w:val="22"/>
          <w:szCs w:val="22"/>
          <w:lang w:val="ro-RO"/>
        </w:rPr>
      </w:pPr>
      <w:r w:rsidRPr="000117EE">
        <w:rPr>
          <w:color w:val="333333"/>
          <w:sz w:val="22"/>
          <w:szCs w:val="22"/>
          <w:lang w:val="ro-RO"/>
        </w:rPr>
        <w:t>CUI ..................................., reprezentată de către ............................................................., în calitate de SPONSOR</w:t>
      </w:r>
    </w:p>
    <w:p w:rsidR="00296100" w:rsidRPr="000117EE" w:rsidRDefault="002545FE">
      <w:pPr>
        <w:spacing w:line="276" w:lineRule="auto"/>
        <w:ind w:left="0" w:hanging="2"/>
        <w:jc w:val="both"/>
        <w:rPr>
          <w:color w:val="333333"/>
          <w:sz w:val="22"/>
          <w:szCs w:val="22"/>
          <w:lang w:val="ro-RO"/>
        </w:rPr>
      </w:pPr>
      <w:r w:rsidRPr="000117EE">
        <w:rPr>
          <w:color w:val="333333"/>
          <w:sz w:val="22"/>
          <w:szCs w:val="22"/>
          <w:lang w:val="ro-RO"/>
        </w:rPr>
        <w:t>și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Asociația pentru Conservarea Diversității Biologice</w:t>
      </w:r>
      <w:r w:rsidRPr="000117EE">
        <w:rPr>
          <w:color w:val="333333"/>
          <w:sz w:val="22"/>
          <w:szCs w:val="22"/>
          <w:lang w:val="ro-RO"/>
        </w:rPr>
        <w:t xml:space="preserve">, având sediul social în localitatea Focșani, str. Vrâncioaia nr. 7, județul Vrancea, CF RO 15641623, telefon 0337.109.662, e-mail </w:t>
      </w:r>
      <w:hyperlink r:id="rId8">
        <w:r w:rsidRPr="000117EE">
          <w:rPr>
            <w:color w:val="0563C1"/>
            <w:sz w:val="22"/>
            <w:szCs w:val="22"/>
            <w:u w:val="single"/>
            <w:lang w:val="ro-RO"/>
          </w:rPr>
          <w:t>office@acdb.ro</w:t>
        </w:r>
      </w:hyperlink>
      <w:r w:rsidRPr="000117EE">
        <w:rPr>
          <w:color w:val="333333"/>
          <w:sz w:val="22"/>
          <w:szCs w:val="22"/>
          <w:lang w:val="ro-RO"/>
        </w:rPr>
        <w:t xml:space="preserve">, reprezentată de către Președinte Adrian Cosmin </w:t>
      </w:r>
      <w:proofErr w:type="spellStart"/>
      <w:r w:rsidRPr="000117EE">
        <w:rPr>
          <w:color w:val="333333"/>
          <w:sz w:val="22"/>
          <w:szCs w:val="22"/>
          <w:lang w:val="ro-RO"/>
        </w:rPr>
        <w:t>Stîngă</w:t>
      </w:r>
      <w:proofErr w:type="spellEnd"/>
      <w:r w:rsidRPr="000117EE">
        <w:rPr>
          <w:color w:val="333333"/>
          <w:sz w:val="22"/>
          <w:szCs w:val="22"/>
          <w:lang w:val="ro-RO"/>
        </w:rPr>
        <w:t>, în calitate de BENEFICIAR, au convenit încheierea prezentului contract de sponsorizare.</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B. OBIECTUL CONTRACTULUI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1 - </w:t>
      </w:r>
      <w:r w:rsidRPr="000117EE">
        <w:rPr>
          <w:color w:val="333333"/>
          <w:sz w:val="22"/>
          <w:szCs w:val="22"/>
          <w:lang w:val="ro-RO"/>
        </w:rPr>
        <w:t xml:space="preserve">Obiectul contractului îl constituie finanțarea de către sponsor a activităților specifice scopurilor statutare ale Asociației, în cazul de față </w:t>
      </w:r>
      <w:r w:rsidR="007C1AC2">
        <w:rPr>
          <w:color w:val="333333"/>
          <w:sz w:val="22"/>
          <w:szCs w:val="22"/>
          <w:lang w:val="ro-RO"/>
        </w:rPr>
        <w:t xml:space="preserve">întreținerea </w:t>
      </w:r>
      <w:r w:rsidR="007C1AC2" w:rsidRPr="000117EE">
        <w:rPr>
          <w:sz w:val="22"/>
          <w:szCs w:val="22"/>
          <w:lang w:val="ro-RO"/>
        </w:rPr>
        <w:t>Centrului pentru Reabilitarea Faunei Sălbatice – ACDB</w:t>
      </w:r>
      <w:r w:rsidR="007C1AC2">
        <w:rPr>
          <w:sz w:val="22"/>
          <w:szCs w:val="22"/>
          <w:lang w:val="ro-RO"/>
        </w:rPr>
        <w:t xml:space="preserve">, </w:t>
      </w:r>
      <w:r w:rsidRPr="000117EE">
        <w:rPr>
          <w:color w:val="333333"/>
          <w:sz w:val="22"/>
          <w:szCs w:val="22"/>
          <w:lang w:val="ro-RO"/>
        </w:rPr>
        <w:t xml:space="preserve">achiziționarea de echipament </w:t>
      </w:r>
      <w:r w:rsidR="007C1AC2">
        <w:rPr>
          <w:color w:val="333333"/>
          <w:sz w:val="22"/>
          <w:szCs w:val="22"/>
          <w:lang w:val="ro-RO"/>
        </w:rPr>
        <w:t>(</w:t>
      </w:r>
      <w:r w:rsidRPr="000117EE">
        <w:rPr>
          <w:color w:val="333333"/>
          <w:sz w:val="22"/>
          <w:szCs w:val="22"/>
          <w:lang w:val="ro-RO"/>
        </w:rPr>
        <w:t>medical, s</w:t>
      </w:r>
      <w:r w:rsidRPr="000117EE">
        <w:rPr>
          <w:sz w:val="22"/>
          <w:szCs w:val="22"/>
          <w:lang w:val="ro-RO"/>
        </w:rPr>
        <w:t>anitar, electrocasnic,  instrumentar, c</w:t>
      </w:r>
      <w:r w:rsidR="007C1AC2">
        <w:rPr>
          <w:sz w:val="22"/>
          <w:szCs w:val="22"/>
          <w:lang w:val="ro-RO"/>
        </w:rPr>
        <w:t>uști, recipiente, hrană etc.), achiziționarea de servicii (veterinare, de laborator, imagistică) și extinderea spațiilor de îngrijire și tratament.</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C. OBIECTUL SPONSORIZĂRII </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2 - </w:t>
      </w:r>
      <w:r w:rsidRPr="000117EE">
        <w:rPr>
          <w:color w:val="333333"/>
          <w:sz w:val="22"/>
          <w:szCs w:val="22"/>
          <w:lang w:val="ro-RO"/>
        </w:rPr>
        <w:t xml:space="preserve">Obiectul sponsorizării este reprezentat de </w:t>
      </w:r>
      <w:r w:rsidRPr="000117EE">
        <w:rPr>
          <w:b/>
          <w:color w:val="333333"/>
          <w:sz w:val="22"/>
          <w:szCs w:val="22"/>
          <w:lang w:val="ro-RO"/>
        </w:rPr>
        <w:t>suma de ………………… RON și/sau</w:t>
      </w:r>
      <w:r w:rsidRPr="000117EE">
        <w:rPr>
          <w:color w:val="333333"/>
          <w:sz w:val="22"/>
          <w:szCs w:val="22"/>
          <w:lang w:val="ro-RO"/>
        </w:rPr>
        <w:t xml:space="preserve"> </w:t>
      </w:r>
      <w:r w:rsidRPr="000117EE">
        <w:rPr>
          <w:b/>
          <w:color w:val="333333"/>
          <w:sz w:val="22"/>
          <w:szCs w:val="22"/>
          <w:lang w:val="ro-RO"/>
        </w:rPr>
        <w:t>următoarele bunuri ……………………………….……………………………………………………………..……….</w:t>
      </w:r>
      <w:r w:rsidR="00D5529B" w:rsidRPr="000117EE">
        <w:rPr>
          <w:b/>
          <w:color w:val="333333"/>
          <w:sz w:val="22"/>
          <w:szCs w:val="22"/>
          <w:lang w:val="ro-RO"/>
        </w:rPr>
        <w:t>…………</w:t>
      </w:r>
      <w:r w:rsidR="00D5529B">
        <w:rPr>
          <w:b/>
          <w:color w:val="333333"/>
          <w:sz w:val="22"/>
          <w:szCs w:val="22"/>
          <w:lang w:val="ro-RO"/>
        </w:rPr>
        <w:t>…</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în valoare totală de …………</w:t>
      </w:r>
      <w:r w:rsidR="00D5529B" w:rsidRPr="000117EE">
        <w:rPr>
          <w:b/>
          <w:color w:val="333333"/>
          <w:sz w:val="22"/>
          <w:szCs w:val="22"/>
          <w:lang w:val="ro-RO"/>
        </w:rPr>
        <w:t>……</w:t>
      </w:r>
      <w:r w:rsidRPr="000117EE">
        <w:rPr>
          <w:b/>
          <w:color w:val="333333"/>
          <w:sz w:val="22"/>
          <w:szCs w:val="22"/>
          <w:lang w:val="ro-RO"/>
        </w:rPr>
        <w:t>… RON.</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3 - </w:t>
      </w:r>
      <w:r w:rsidRPr="000117EE">
        <w:rPr>
          <w:color w:val="333333"/>
          <w:sz w:val="22"/>
          <w:szCs w:val="22"/>
          <w:lang w:val="ro-RO"/>
        </w:rPr>
        <w:t xml:space="preserve">În cazul în care sponsorizarea este reprezentată de o sumă de bani, plata se va face, în contul </w:t>
      </w:r>
      <w:r w:rsidRPr="000117EE">
        <w:rPr>
          <w:b/>
          <w:color w:val="333333"/>
          <w:sz w:val="22"/>
          <w:szCs w:val="22"/>
          <w:lang w:val="ro-RO"/>
        </w:rPr>
        <w:t>RO57FNNB001002023720RO01</w:t>
      </w:r>
      <w:r w:rsidRPr="000117EE">
        <w:rPr>
          <w:color w:val="333333"/>
          <w:sz w:val="22"/>
          <w:szCs w:val="22"/>
          <w:lang w:val="ro-RO"/>
        </w:rPr>
        <w:t xml:space="preserve"> deschis la Credit Europe Bank Sucursala Focșani în termen de 5 zile de la data semnării prezentului contract de către ambele părți.</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D. OBLIGAȚIILE PĂRȚILOR CONTRACTANTE</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4 - </w:t>
      </w:r>
      <w:r w:rsidRPr="000117EE">
        <w:rPr>
          <w:color w:val="333333"/>
          <w:sz w:val="22"/>
          <w:szCs w:val="22"/>
          <w:lang w:val="ro-RO"/>
        </w:rPr>
        <w:t>Sponsorul se obligă să pună la dispoziția beneficiarului suma/bunurile stipulate în prezentul contract</w:t>
      </w:r>
      <w:r w:rsidRPr="000117EE">
        <w:rPr>
          <w:sz w:val="22"/>
          <w:szCs w:val="22"/>
          <w:lang w:val="ro-RO"/>
        </w:rPr>
        <w:t>.</w:t>
      </w:r>
      <w:r w:rsidRPr="000117EE">
        <w:rPr>
          <w:sz w:val="22"/>
          <w:szCs w:val="22"/>
          <w:lang w:val="ro-RO"/>
        </w:rPr>
        <w:br/>
      </w:r>
      <w:r w:rsidRPr="000117EE">
        <w:rPr>
          <w:b/>
          <w:sz w:val="22"/>
          <w:szCs w:val="22"/>
          <w:lang w:val="ro-RO"/>
        </w:rPr>
        <w:t>Art. 5 -</w:t>
      </w:r>
      <w:r w:rsidRPr="000117EE">
        <w:rPr>
          <w:b/>
          <w:color w:val="333333"/>
          <w:sz w:val="22"/>
          <w:szCs w:val="22"/>
          <w:lang w:val="ro-RO"/>
        </w:rPr>
        <w:t xml:space="preserve"> </w:t>
      </w:r>
      <w:r w:rsidRPr="000117EE">
        <w:rPr>
          <w:color w:val="333333"/>
          <w:sz w:val="22"/>
          <w:szCs w:val="22"/>
          <w:lang w:val="ro-RO"/>
        </w:rPr>
        <w:t>Beneficiarul se obligă să aducă la cunoștință publicului numele sponsorului, imaginea sau marca ori de câte ori este cazul și să utilizeze sumele/bunurile primite de la sponsor în scopul stipulat în prezentul contract.</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E. DURATA CONTRACTULUI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Art. 6</w:t>
      </w:r>
      <w:r w:rsidRPr="000117EE">
        <w:rPr>
          <w:color w:val="333333"/>
          <w:sz w:val="22"/>
          <w:szCs w:val="22"/>
          <w:lang w:val="ro-RO"/>
        </w:rPr>
        <w:t xml:space="preserve"> - Durata acestui contract este de 30 de zile, cu începere de la data semnării contractului de către ambele părți. Contractul poate fi prelungit prin acordul scris al părților contractante cu cel puțin 5 zile înainte de expirare.</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F. ALTE CLAUZE</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7 - </w:t>
      </w:r>
      <w:r w:rsidRPr="000117EE">
        <w:rPr>
          <w:color w:val="333333"/>
          <w:sz w:val="22"/>
          <w:szCs w:val="22"/>
          <w:lang w:val="ro-RO"/>
        </w:rPr>
        <w:t>Părțile au desemnat fiecare câte o persoană, respectiv ..............</w:t>
      </w:r>
      <w:r w:rsidR="00A73CBC">
        <w:rPr>
          <w:color w:val="333333"/>
          <w:sz w:val="22"/>
          <w:szCs w:val="22"/>
          <w:lang w:val="ro-RO"/>
        </w:rPr>
        <w:t>................</w:t>
      </w:r>
      <w:r w:rsidRPr="000117EE">
        <w:rPr>
          <w:color w:val="333333"/>
          <w:sz w:val="22"/>
          <w:szCs w:val="22"/>
          <w:lang w:val="ro-RO"/>
        </w:rPr>
        <w:t>....................</w:t>
      </w:r>
      <w:r w:rsidR="00816E8D">
        <w:rPr>
          <w:color w:val="333333"/>
          <w:sz w:val="22"/>
          <w:szCs w:val="22"/>
          <w:lang w:val="ro-RO"/>
        </w:rPr>
        <w:t>.............................. (t</w:t>
      </w:r>
      <w:r w:rsidRPr="000117EE">
        <w:rPr>
          <w:color w:val="333333"/>
          <w:sz w:val="22"/>
          <w:szCs w:val="22"/>
          <w:lang w:val="ro-RO"/>
        </w:rPr>
        <w:t>elefon……………………………</w:t>
      </w:r>
      <w:r w:rsidR="00FD2423">
        <w:rPr>
          <w:color w:val="333333"/>
          <w:sz w:val="22"/>
          <w:szCs w:val="22"/>
          <w:lang w:val="ro-RO"/>
        </w:rPr>
        <w:t>...</w:t>
      </w:r>
      <w:r w:rsidRPr="000117EE">
        <w:rPr>
          <w:color w:val="333333"/>
          <w:sz w:val="22"/>
          <w:szCs w:val="22"/>
          <w:lang w:val="ro-RO"/>
        </w:rPr>
        <w:t>….</w:t>
      </w:r>
      <w:r w:rsidR="00816E8D">
        <w:rPr>
          <w:color w:val="333333"/>
          <w:sz w:val="22"/>
          <w:szCs w:val="22"/>
          <w:lang w:val="ro-RO"/>
        </w:rPr>
        <w:t xml:space="preserve">, </w:t>
      </w:r>
      <w:r w:rsidR="00B906EE">
        <w:rPr>
          <w:color w:val="333333"/>
          <w:sz w:val="22"/>
          <w:szCs w:val="22"/>
          <w:lang w:val="ro-RO"/>
        </w:rPr>
        <w:t>e</w:t>
      </w:r>
      <w:r w:rsidR="00816E8D">
        <w:rPr>
          <w:color w:val="333333"/>
          <w:sz w:val="22"/>
          <w:szCs w:val="22"/>
          <w:lang w:val="ro-RO"/>
        </w:rPr>
        <w:t>-</w:t>
      </w:r>
      <w:r w:rsidRPr="000117EE">
        <w:rPr>
          <w:color w:val="333333"/>
          <w:sz w:val="22"/>
          <w:szCs w:val="22"/>
          <w:lang w:val="ro-RO"/>
        </w:rPr>
        <w:t>mail…………………</w:t>
      </w:r>
      <w:r w:rsidR="00FD2423" w:rsidRPr="000117EE">
        <w:rPr>
          <w:color w:val="333333"/>
          <w:sz w:val="22"/>
          <w:szCs w:val="22"/>
          <w:lang w:val="ro-RO"/>
        </w:rPr>
        <w:t>…</w:t>
      </w:r>
      <w:r w:rsidRPr="000117EE">
        <w:rPr>
          <w:color w:val="333333"/>
          <w:sz w:val="22"/>
          <w:szCs w:val="22"/>
          <w:lang w:val="ro-RO"/>
        </w:rPr>
        <w:t>…</w:t>
      </w:r>
      <w:r w:rsidR="00816E8D" w:rsidRPr="000117EE">
        <w:rPr>
          <w:color w:val="333333"/>
          <w:sz w:val="22"/>
          <w:szCs w:val="22"/>
          <w:lang w:val="ro-RO"/>
        </w:rPr>
        <w:t>………………</w:t>
      </w:r>
      <w:r w:rsidRPr="000117EE">
        <w:rPr>
          <w:color w:val="333333"/>
          <w:sz w:val="22"/>
          <w:szCs w:val="22"/>
          <w:lang w:val="ro-RO"/>
        </w:rPr>
        <w:t>…………….</w:t>
      </w:r>
      <w:r w:rsidR="00816E8D">
        <w:rPr>
          <w:color w:val="333333"/>
          <w:sz w:val="22"/>
          <w:szCs w:val="22"/>
          <w:lang w:val="ro-RO"/>
        </w:rPr>
        <w:t xml:space="preserve">), </w:t>
      </w:r>
      <w:r w:rsidRPr="000117EE">
        <w:rPr>
          <w:color w:val="333333"/>
          <w:sz w:val="22"/>
          <w:szCs w:val="22"/>
          <w:lang w:val="ro-RO"/>
        </w:rPr>
        <w:t>din partea SPONSORULUI</w:t>
      </w:r>
      <w:r w:rsidR="00816E8D">
        <w:rPr>
          <w:color w:val="333333"/>
          <w:sz w:val="22"/>
          <w:szCs w:val="22"/>
          <w:lang w:val="ro-RO"/>
        </w:rPr>
        <w:t xml:space="preserve">, </w:t>
      </w:r>
      <w:r w:rsidRPr="000117EE">
        <w:rPr>
          <w:color w:val="333333"/>
          <w:sz w:val="22"/>
          <w:szCs w:val="22"/>
          <w:lang w:val="ro-RO"/>
        </w:rPr>
        <w:t xml:space="preserve"> și</w:t>
      </w:r>
      <w:r w:rsidR="00816E8D">
        <w:rPr>
          <w:sz w:val="22"/>
          <w:szCs w:val="22"/>
          <w:lang w:val="ro-RO"/>
        </w:rPr>
        <w:t xml:space="preserve"> </w:t>
      </w:r>
      <w:r w:rsidR="00B36440">
        <w:rPr>
          <w:sz w:val="22"/>
          <w:szCs w:val="22"/>
          <w:lang w:val="ro-RO"/>
        </w:rPr>
        <w:t>...........................................................................................</w:t>
      </w:r>
      <w:r w:rsidR="00816E8D">
        <w:rPr>
          <w:sz w:val="22"/>
          <w:szCs w:val="22"/>
          <w:lang w:val="ro-RO"/>
        </w:rPr>
        <w:t xml:space="preserve"> </w:t>
      </w:r>
      <w:r w:rsidR="00816E8D">
        <w:rPr>
          <w:color w:val="333333"/>
          <w:sz w:val="22"/>
          <w:szCs w:val="22"/>
          <w:lang w:val="ro-RO"/>
        </w:rPr>
        <w:t>(t</w:t>
      </w:r>
      <w:r w:rsidR="00816E8D" w:rsidRPr="000117EE">
        <w:rPr>
          <w:color w:val="333333"/>
          <w:sz w:val="22"/>
          <w:szCs w:val="22"/>
          <w:lang w:val="ro-RO"/>
        </w:rPr>
        <w:t>elefon</w:t>
      </w:r>
      <w:r w:rsidR="00816E8D">
        <w:rPr>
          <w:color w:val="333333"/>
          <w:sz w:val="22"/>
          <w:szCs w:val="22"/>
          <w:lang w:val="ro-RO"/>
        </w:rPr>
        <w:t xml:space="preserve"> </w:t>
      </w:r>
      <w:r w:rsidR="00B36440">
        <w:rPr>
          <w:color w:val="333333"/>
          <w:sz w:val="22"/>
          <w:szCs w:val="22"/>
          <w:lang w:val="ro-RO"/>
        </w:rPr>
        <w:t>...................................</w:t>
      </w:r>
      <w:r w:rsidR="00816E8D">
        <w:rPr>
          <w:color w:val="333333"/>
          <w:sz w:val="22"/>
          <w:szCs w:val="22"/>
          <w:lang w:val="ro-RO"/>
        </w:rPr>
        <w:t xml:space="preserve">, </w:t>
      </w:r>
      <w:r w:rsidR="00B906EE">
        <w:rPr>
          <w:color w:val="333333"/>
          <w:sz w:val="22"/>
          <w:szCs w:val="22"/>
          <w:lang w:val="ro-RO"/>
        </w:rPr>
        <w:t>e</w:t>
      </w:r>
      <w:r w:rsidR="00816E8D">
        <w:rPr>
          <w:color w:val="333333"/>
          <w:sz w:val="22"/>
          <w:szCs w:val="22"/>
          <w:lang w:val="ro-RO"/>
        </w:rPr>
        <w:t>-</w:t>
      </w:r>
      <w:r w:rsidR="00B36440">
        <w:rPr>
          <w:color w:val="333333"/>
          <w:sz w:val="22"/>
          <w:szCs w:val="22"/>
          <w:lang w:val="ro-RO"/>
        </w:rPr>
        <w:t>mail .....................................................</w:t>
      </w:r>
      <w:r w:rsidR="00DA7CC3">
        <w:rPr>
          <w:color w:val="333333"/>
          <w:sz w:val="22"/>
          <w:szCs w:val="22"/>
          <w:lang w:val="ro-RO"/>
        </w:rPr>
        <w:t>............................</w:t>
      </w:r>
      <w:bookmarkStart w:id="0" w:name="_GoBack"/>
      <w:bookmarkEnd w:id="0"/>
      <w:r w:rsidR="00B36440">
        <w:rPr>
          <w:color w:val="333333"/>
          <w:sz w:val="22"/>
          <w:szCs w:val="22"/>
          <w:lang w:val="ro-RO"/>
        </w:rPr>
        <w:t>............</w:t>
      </w:r>
      <w:r w:rsidR="00816E8D">
        <w:rPr>
          <w:color w:val="333333"/>
          <w:sz w:val="22"/>
          <w:szCs w:val="22"/>
          <w:lang w:val="ro-RO"/>
        </w:rPr>
        <w:t xml:space="preserve">), </w:t>
      </w:r>
      <w:r w:rsidRPr="000117EE">
        <w:rPr>
          <w:color w:val="333333"/>
          <w:sz w:val="22"/>
          <w:szCs w:val="22"/>
          <w:lang w:val="ro-RO"/>
        </w:rPr>
        <w:t>din partea BENEFICIARULUI, care vor ține permanent și eficient legătura între ele, pentru realizarea obiectivelor fixate.</w:t>
      </w:r>
    </w:p>
    <w:p w:rsidR="00751B7B" w:rsidRPr="000117EE" w:rsidRDefault="00751B7B">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G. FORȚA MAJORĂ</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8 - </w:t>
      </w:r>
      <w:r w:rsidRPr="000117EE">
        <w:rPr>
          <w:color w:val="333333"/>
          <w:sz w:val="22"/>
          <w:szCs w:val="22"/>
          <w:lang w:val="ro-RO"/>
        </w:rPr>
        <w:t>Forța majoră exonerează de răspundere părțile, în cazul neexecutării parțiale sau totale a obligațiilor asumate prin prezentul contract. Prin forța majoră se înțelege un eveniment independent de voința părților, imprevizibil și insurmontabil, apărut după încheierea contractului și care împiedică părțile să execute total sau parțial obligațiile asumate.</w:t>
      </w:r>
      <w:r w:rsidRPr="000117EE">
        <w:rPr>
          <w:b/>
          <w:color w:val="333333"/>
          <w:sz w:val="22"/>
          <w:szCs w:val="22"/>
          <w:lang w:val="ro-RO"/>
        </w:rPr>
        <w:t xml:space="preserve"> </w:t>
      </w:r>
      <w:r w:rsidRPr="000117EE">
        <w:rPr>
          <w:color w:val="333333"/>
          <w:sz w:val="22"/>
          <w:szCs w:val="22"/>
          <w:lang w:val="ro-RO"/>
        </w:rPr>
        <w:t xml:space="preserve">Partea care invocă forța majoră are obligația să o aducă la cunoștință celeilalte părți, </w:t>
      </w:r>
      <w:r w:rsidRPr="000117EE">
        <w:rPr>
          <w:color w:val="333333"/>
          <w:sz w:val="22"/>
          <w:szCs w:val="22"/>
          <w:lang w:val="ro-RO"/>
        </w:rPr>
        <w:lastRenderedPageBreak/>
        <w:t>în scris, în maximum 5 zile de la apariție, iar dovada forței majore, împreună cu avertizarea asupra efectelor și întinderii posibile a forței majore, se va comunica în maximum 15 de la apariție.</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H. CLAUZA DE NON-CONFORMARE A CONTRACTULUI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9 - </w:t>
      </w:r>
      <w:r w:rsidRPr="000117EE">
        <w:rPr>
          <w:color w:val="333333"/>
          <w:sz w:val="22"/>
          <w:szCs w:val="22"/>
          <w:lang w:val="ro-RO"/>
        </w:rPr>
        <w:t>Încălcarea în orice mod de către o parte contractantă a obligațiilor prevăzute în prezentul contract cu efectul prejudicierii grave a celeilalte părți, atrage după sine răspunderea civilă sau penală a părții respective după caz, conform normelor legale în vigoare.</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I. CLAUZA DE CESIUNE A CONTRACTULUI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10 - </w:t>
      </w:r>
      <w:r w:rsidRPr="000117EE">
        <w:rPr>
          <w:color w:val="333333"/>
          <w:sz w:val="22"/>
          <w:szCs w:val="22"/>
          <w:lang w:val="ro-RO"/>
        </w:rPr>
        <w:t>Una dintre părți poate transmite unei terțe persoane, total sau parțial, drepturile și obligațiile ce i se cuvin prin acest contract, numai dacă a obținut acordul scris al celeilalte părți, care trebuie comunicat în 5 zile. Dacă nu se primește nici un răspuns, înseamnă că nu se consimte la cesiunea contractului și aceasta nu poate avea loc.</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J. CLAUZA DE CONTINUITATE A CONTRACTULUI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11 - </w:t>
      </w:r>
      <w:r w:rsidRPr="000117EE">
        <w:rPr>
          <w:color w:val="333333"/>
          <w:sz w:val="22"/>
          <w:szCs w:val="22"/>
          <w:lang w:val="ro-RO"/>
        </w:rPr>
        <w:t>Prezentul contract poate fi continuat de către succesorii legali ai semnatarilor dacă aceștia au acordul expres al celeilalte părți.</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K. ÎNCETAREA CONTRACTULUI</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 xml:space="preserve">Art. 12 - </w:t>
      </w:r>
      <w:r w:rsidRPr="000117EE">
        <w:rPr>
          <w:color w:val="333333"/>
          <w:sz w:val="22"/>
          <w:szCs w:val="22"/>
          <w:lang w:val="ro-RO"/>
        </w:rPr>
        <w:t>Încetarea contractului poate fi realizată numai cu acordul scris al ambelor părți, făcând excepție următoarele cazuri:</w:t>
      </w:r>
    </w:p>
    <w:p w:rsidR="00296100" w:rsidRPr="000117EE" w:rsidRDefault="002545FE">
      <w:pPr>
        <w:numPr>
          <w:ilvl w:val="0"/>
          <w:numId w:val="1"/>
        </w:numPr>
        <w:spacing w:line="276" w:lineRule="auto"/>
        <w:ind w:left="0" w:hanging="2"/>
        <w:jc w:val="both"/>
        <w:rPr>
          <w:color w:val="333333"/>
          <w:sz w:val="22"/>
          <w:szCs w:val="22"/>
          <w:lang w:val="ro-RO"/>
        </w:rPr>
      </w:pPr>
      <w:r w:rsidRPr="000117EE">
        <w:rPr>
          <w:color w:val="333333"/>
          <w:sz w:val="22"/>
          <w:szCs w:val="22"/>
          <w:lang w:val="ro-RO"/>
        </w:rPr>
        <w:t>în cazul când realizarea obiectului contractului este evident imposibilă;</w:t>
      </w:r>
    </w:p>
    <w:p w:rsidR="00296100" w:rsidRPr="000117EE" w:rsidRDefault="002545FE">
      <w:pPr>
        <w:numPr>
          <w:ilvl w:val="0"/>
          <w:numId w:val="1"/>
        </w:numPr>
        <w:spacing w:line="276" w:lineRule="auto"/>
        <w:ind w:left="0" w:hanging="2"/>
        <w:jc w:val="both"/>
        <w:rPr>
          <w:color w:val="333333"/>
          <w:sz w:val="22"/>
          <w:szCs w:val="22"/>
          <w:lang w:val="ro-RO"/>
        </w:rPr>
      </w:pPr>
      <w:r w:rsidRPr="000117EE">
        <w:rPr>
          <w:color w:val="333333"/>
          <w:sz w:val="22"/>
          <w:szCs w:val="22"/>
          <w:lang w:val="ro-RO"/>
        </w:rPr>
        <w:t>la expirarea termenului contractului, când părțile au notificat în acest sens;</w:t>
      </w:r>
    </w:p>
    <w:p w:rsidR="00296100" w:rsidRPr="000117EE" w:rsidRDefault="002545FE">
      <w:pPr>
        <w:numPr>
          <w:ilvl w:val="0"/>
          <w:numId w:val="1"/>
        </w:numPr>
        <w:spacing w:line="276" w:lineRule="auto"/>
        <w:ind w:left="0" w:hanging="2"/>
        <w:jc w:val="both"/>
        <w:rPr>
          <w:color w:val="333333"/>
          <w:sz w:val="22"/>
          <w:szCs w:val="22"/>
          <w:lang w:val="ro-RO"/>
        </w:rPr>
      </w:pPr>
      <w:r w:rsidRPr="000117EE">
        <w:rPr>
          <w:color w:val="333333"/>
          <w:sz w:val="22"/>
          <w:szCs w:val="22"/>
          <w:lang w:val="ro-RO"/>
        </w:rPr>
        <w:t>când este reziliat (</w:t>
      </w:r>
      <w:proofErr w:type="spellStart"/>
      <w:r w:rsidRPr="000117EE">
        <w:rPr>
          <w:color w:val="333333"/>
          <w:sz w:val="22"/>
          <w:szCs w:val="22"/>
          <w:lang w:val="ro-RO"/>
        </w:rPr>
        <w:t>rezolvit</w:t>
      </w:r>
      <w:proofErr w:type="spellEnd"/>
      <w:r w:rsidRPr="000117EE">
        <w:rPr>
          <w:color w:val="333333"/>
          <w:sz w:val="22"/>
          <w:szCs w:val="22"/>
          <w:lang w:val="ro-RO"/>
        </w:rPr>
        <w:t>) pentru neexecutare;</w:t>
      </w:r>
    </w:p>
    <w:p w:rsidR="00296100" w:rsidRPr="000117EE" w:rsidRDefault="002545FE">
      <w:pPr>
        <w:numPr>
          <w:ilvl w:val="0"/>
          <w:numId w:val="1"/>
        </w:numPr>
        <w:spacing w:line="276" w:lineRule="auto"/>
        <w:ind w:left="0" w:hanging="2"/>
        <w:jc w:val="both"/>
        <w:rPr>
          <w:color w:val="333333"/>
          <w:sz w:val="22"/>
          <w:szCs w:val="22"/>
          <w:lang w:val="ro-RO"/>
        </w:rPr>
      </w:pPr>
      <w:r w:rsidRPr="000117EE">
        <w:rPr>
          <w:color w:val="333333"/>
          <w:sz w:val="22"/>
          <w:szCs w:val="22"/>
          <w:lang w:val="ro-RO"/>
        </w:rPr>
        <w:t>forță majoră.</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L. LITIGII</w:t>
      </w:r>
    </w:p>
    <w:p w:rsidR="00E84055" w:rsidRDefault="002545FE">
      <w:pPr>
        <w:spacing w:line="276" w:lineRule="auto"/>
        <w:ind w:left="0" w:hanging="2"/>
        <w:jc w:val="both"/>
        <w:rPr>
          <w:color w:val="333333"/>
          <w:sz w:val="22"/>
          <w:szCs w:val="22"/>
          <w:lang w:val="ro-RO"/>
        </w:rPr>
      </w:pPr>
      <w:r w:rsidRPr="000117EE">
        <w:rPr>
          <w:b/>
          <w:color w:val="333333"/>
          <w:sz w:val="22"/>
          <w:szCs w:val="22"/>
          <w:lang w:val="ro-RO"/>
        </w:rPr>
        <w:t>Art. 13</w:t>
      </w:r>
      <w:r w:rsidRPr="000117EE">
        <w:rPr>
          <w:color w:val="333333"/>
          <w:sz w:val="22"/>
          <w:szCs w:val="22"/>
          <w:lang w:val="ro-RO"/>
        </w:rPr>
        <w:t xml:space="preserve"> - Orice litigiu apărut în legătură cu interpretarea </w:t>
      </w:r>
      <w:proofErr w:type="spellStart"/>
      <w:r w:rsidRPr="000117EE">
        <w:rPr>
          <w:color w:val="333333"/>
          <w:sz w:val="22"/>
          <w:szCs w:val="22"/>
          <w:lang w:val="ro-RO"/>
        </w:rPr>
        <w:t>şi</w:t>
      </w:r>
      <w:proofErr w:type="spellEnd"/>
      <w:r w:rsidRPr="000117EE">
        <w:rPr>
          <w:color w:val="333333"/>
          <w:sz w:val="22"/>
          <w:szCs w:val="22"/>
          <w:lang w:val="ro-RO"/>
        </w:rPr>
        <w:t xml:space="preserve"> derularea acestui contract va fi </w:t>
      </w:r>
      <w:proofErr w:type="spellStart"/>
      <w:r w:rsidRPr="000117EE">
        <w:rPr>
          <w:color w:val="333333"/>
          <w:sz w:val="22"/>
          <w:szCs w:val="22"/>
          <w:lang w:val="ro-RO"/>
        </w:rPr>
        <w:t>soluţionat</w:t>
      </w:r>
      <w:proofErr w:type="spellEnd"/>
      <w:r w:rsidRPr="000117EE">
        <w:rPr>
          <w:color w:val="333333"/>
          <w:sz w:val="22"/>
          <w:szCs w:val="22"/>
          <w:lang w:val="ro-RO"/>
        </w:rPr>
        <w:t xml:space="preserve"> pe cale amiabilă între </w:t>
      </w:r>
      <w:proofErr w:type="spellStart"/>
      <w:r w:rsidRPr="000117EE">
        <w:rPr>
          <w:color w:val="333333"/>
          <w:sz w:val="22"/>
          <w:szCs w:val="22"/>
          <w:lang w:val="ro-RO"/>
        </w:rPr>
        <w:t>părţi</w:t>
      </w:r>
      <w:proofErr w:type="spellEnd"/>
      <w:r w:rsidRPr="000117EE">
        <w:rPr>
          <w:color w:val="333333"/>
          <w:sz w:val="22"/>
          <w:szCs w:val="22"/>
          <w:lang w:val="ro-RO"/>
        </w:rPr>
        <w:t xml:space="preserve">, în caz contrar se va apela la </w:t>
      </w:r>
      <w:proofErr w:type="spellStart"/>
      <w:r w:rsidRPr="000117EE">
        <w:rPr>
          <w:color w:val="333333"/>
          <w:sz w:val="22"/>
          <w:szCs w:val="22"/>
          <w:lang w:val="ro-RO"/>
        </w:rPr>
        <w:t>instanţele</w:t>
      </w:r>
      <w:proofErr w:type="spellEnd"/>
      <w:r w:rsidRPr="000117EE">
        <w:rPr>
          <w:color w:val="333333"/>
          <w:sz w:val="22"/>
          <w:szCs w:val="22"/>
          <w:lang w:val="ro-RO"/>
        </w:rPr>
        <w:t xml:space="preserve"> </w:t>
      </w:r>
      <w:proofErr w:type="spellStart"/>
      <w:r w:rsidRPr="000117EE">
        <w:rPr>
          <w:color w:val="333333"/>
          <w:sz w:val="22"/>
          <w:szCs w:val="22"/>
          <w:lang w:val="ro-RO"/>
        </w:rPr>
        <w:t>judecătoreşti</w:t>
      </w:r>
      <w:proofErr w:type="spellEnd"/>
      <w:r w:rsidRPr="000117EE">
        <w:rPr>
          <w:color w:val="333333"/>
          <w:sz w:val="22"/>
          <w:szCs w:val="22"/>
          <w:lang w:val="ro-RO"/>
        </w:rPr>
        <w:t xml:space="preserve"> competente.</w:t>
      </w:r>
    </w:p>
    <w:p w:rsidR="00296100" w:rsidRPr="000117EE" w:rsidRDefault="00296100">
      <w:pPr>
        <w:spacing w:line="276" w:lineRule="auto"/>
        <w:ind w:left="0" w:hanging="2"/>
        <w:jc w:val="both"/>
        <w:rPr>
          <w:color w:val="333333"/>
          <w:sz w:val="22"/>
          <w:szCs w:val="22"/>
          <w:lang w:val="ro-RO"/>
        </w:rPr>
      </w:pP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M. DISPOZIȚII FINALE</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Art. 14</w:t>
      </w:r>
      <w:r w:rsidRPr="000117EE">
        <w:rPr>
          <w:color w:val="333333"/>
          <w:sz w:val="22"/>
          <w:szCs w:val="22"/>
          <w:lang w:val="ro-RO"/>
        </w:rPr>
        <w:t xml:space="preserve"> - Prezentul contract intră în vigoare la data semnării sale.</w:t>
      </w:r>
    </w:p>
    <w:p w:rsidR="00296100" w:rsidRPr="000117EE" w:rsidRDefault="002545FE">
      <w:pPr>
        <w:spacing w:line="276" w:lineRule="auto"/>
        <w:ind w:left="0" w:hanging="2"/>
        <w:jc w:val="both"/>
        <w:rPr>
          <w:color w:val="333333"/>
          <w:sz w:val="22"/>
          <w:szCs w:val="22"/>
          <w:lang w:val="ro-RO"/>
        </w:rPr>
      </w:pPr>
      <w:r w:rsidRPr="000117EE">
        <w:rPr>
          <w:b/>
          <w:color w:val="333333"/>
          <w:sz w:val="22"/>
          <w:szCs w:val="22"/>
          <w:lang w:val="ro-RO"/>
        </w:rPr>
        <w:t>Art. 15</w:t>
      </w:r>
      <w:r w:rsidRPr="000117EE">
        <w:rPr>
          <w:color w:val="333333"/>
          <w:sz w:val="22"/>
          <w:szCs w:val="22"/>
          <w:lang w:val="ro-RO"/>
        </w:rPr>
        <w:t xml:space="preserve"> - Prezentul contract s-a încheiat și semnat în 2 exemplare originale, câte unul pentru fiecare parte, astăzi ..........................</w:t>
      </w:r>
      <w:r w:rsidR="00D5529B">
        <w:rPr>
          <w:color w:val="333333"/>
          <w:sz w:val="22"/>
          <w:szCs w:val="22"/>
          <w:lang w:val="ro-RO"/>
        </w:rPr>
        <w:t>......</w:t>
      </w:r>
      <w:r w:rsidRPr="000117EE">
        <w:rPr>
          <w:color w:val="333333"/>
          <w:sz w:val="22"/>
          <w:szCs w:val="22"/>
          <w:lang w:val="ro-RO"/>
        </w:rPr>
        <w:t>..........</w:t>
      </w:r>
    </w:p>
    <w:p w:rsidR="00296100" w:rsidRPr="000117EE" w:rsidRDefault="00296100">
      <w:pPr>
        <w:spacing w:line="276" w:lineRule="auto"/>
        <w:ind w:left="0" w:hanging="2"/>
        <w:jc w:val="both"/>
        <w:rPr>
          <w:color w:val="333333"/>
          <w:sz w:val="22"/>
          <w:szCs w:val="22"/>
          <w:lang w:val="ro-RO"/>
        </w:rPr>
      </w:pPr>
    </w:p>
    <w:p w:rsidR="00296100" w:rsidRPr="000117EE" w:rsidRDefault="00296100">
      <w:pPr>
        <w:spacing w:line="276" w:lineRule="auto"/>
        <w:ind w:left="0" w:hanging="2"/>
        <w:jc w:val="both"/>
        <w:rPr>
          <w:color w:val="333333"/>
          <w:sz w:val="22"/>
          <w:szCs w:val="22"/>
          <w:lang w:val="ro-RO"/>
        </w:rPr>
      </w:pPr>
    </w:p>
    <w:tbl>
      <w:tblPr>
        <w:tblStyle w:val="a"/>
        <w:tblW w:w="9522" w:type="dxa"/>
        <w:tblInd w:w="0" w:type="dxa"/>
        <w:tblLayout w:type="fixed"/>
        <w:tblLook w:val="0000" w:firstRow="0" w:lastRow="0" w:firstColumn="0" w:lastColumn="0" w:noHBand="0" w:noVBand="0"/>
      </w:tblPr>
      <w:tblGrid>
        <w:gridCol w:w="4761"/>
        <w:gridCol w:w="4761"/>
      </w:tblGrid>
      <w:tr w:rsidR="00296100" w:rsidRPr="000117EE">
        <w:tc>
          <w:tcPr>
            <w:tcW w:w="4761" w:type="dxa"/>
          </w:tcPr>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SPONSOR,</w:t>
            </w:r>
          </w:p>
          <w:p w:rsidR="00296100" w:rsidRPr="000117EE" w:rsidRDefault="00296100">
            <w:pPr>
              <w:spacing w:line="276" w:lineRule="auto"/>
              <w:ind w:left="0" w:hanging="2"/>
              <w:jc w:val="center"/>
              <w:rPr>
                <w:color w:val="333333"/>
                <w:sz w:val="22"/>
                <w:szCs w:val="22"/>
                <w:lang w:val="ro-RO"/>
              </w:rPr>
            </w:pPr>
          </w:p>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w:t>
            </w:r>
          </w:p>
          <w:p w:rsidR="00296100" w:rsidRPr="000117EE" w:rsidRDefault="00296100">
            <w:pPr>
              <w:spacing w:line="276" w:lineRule="auto"/>
              <w:ind w:left="0" w:hanging="2"/>
              <w:jc w:val="center"/>
              <w:rPr>
                <w:color w:val="333333"/>
                <w:sz w:val="22"/>
                <w:szCs w:val="22"/>
                <w:lang w:val="ro-RO"/>
              </w:rPr>
            </w:pPr>
          </w:p>
          <w:p w:rsidR="00296100" w:rsidRPr="000117EE" w:rsidRDefault="00296100">
            <w:pPr>
              <w:spacing w:line="276" w:lineRule="auto"/>
              <w:ind w:left="0" w:hanging="2"/>
              <w:jc w:val="center"/>
              <w:rPr>
                <w:color w:val="333333"/>
                <w:sz w:val="22"/>
                <w:szCs w:val="22"/>
                <w:lang w:val="ro-RO"/>
              </w:rPr>
            </w:pPr>
          </w:p>
          <w:p w:rsidR="00296100" w:rsidRPr="000117EE" w:rsidRDefault="002545FE">
            <w:pPr>
              <w:spacing w:line="276" w:lineRule="auto"/>
              <w:ind w:left="0" w:hanging="2"/>
              <w:jc w:val="center"/>
              <w:rPr>
                <w:color w:val="333333"/>
                <w:sz w:val="22"/>
                <w:szCs w:val="22"/>
                <w:lang w:val="ro-RO"/>
              </w:rPr>
            </w:pPr>
            <w:r w:rsidRPr="000117EE">
              <w:rPr>
                <w:color w:val="333333"/>
                <w:sz w:val="22"/>
                <w:szCs w:val="22"/>
                <w:lang w:val="ro-RO"/>
              </w:rPr>
              <w:t>.........................................................................</w:t>
            </w:r>
          </w:p>
          <w:p w:rsidR="00296100" w:rsidRPr="000117EE" w:rsidRDefault="00296100">
            <w:pPr>
              <w:spacing w:line="276" w:lineRule="auto"/>
              <w:ind w:left="0" w:hanging="2"/>
              <w:jc w:val="center"/>
              <w:rPr>
                <w:color w:val="333333"/>
                <w:sz w:val="22"/>
                <w:szCs w:val="22"/>
                <w:lang w:val="ro-RO"/>
              </w:rPr>
            </w:pPr>
          </w:p>
          <w:p w:rsidR="00296100" w:rsidRPr="000117EE" w:rsidRDefault="002545FE">
            <w:pPr>
              <w:spacing w:line="276" w:lineRule="auto"/>
              <w:ind w:left="0" w:hanging="2"/>
              <w:jc w:val="center"/>
              <w:rPr>
                <w:color w:val="333333"/>
                <w:sz w:val="22"/>
                <w:szCs w:val="22"/>
                <w:lang w:val="ro-RO"/>
              </w:rPr>
            </w:pPr>
            <w:r w:rsidRPr="000117EE">
              <w:rPr>
                <w:color w:val="333333"/>
                <w:sz w:val="22"/>
                <w:szCs w:val="22"/>
                <w:lang w:val="ro-RO"/>
              </w:rPr>
              <w:t>.......................................................................</w:t>
            </w:r>
          </w:p>
        </w:tc>
        <w:tc>
          <w:tcPr>
            <w:tcW w:w="4761" w:type="dxa"/>
          </w:tcPr>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BENEFICIAR,</w:t>
            </w:r>
          </w:p>
          <w:p w:rsidR="00296100" w:rsidRPr="000117EE" w:rsidRDefault="00296100">
            <w:pPr>
              <w:spacing w:line="276" w:lineRule="auto"/>
              <w:ind w:left="0" w:hanging="2"/>
              <w:jc w:val="center"/>
              <w:rPr>
                <w:color w:val="333333"/>
                <w:sz w:val="22"/>
                <w:szCs w:val="22"/>
                <w:lang w:val="ro-RO"/>
              </w:rPr>
            </w:pPr>
          </w:p>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ASOCIAȚIA PENTRU CONSERVAREA DIVERSITĂȚII BIOLOGICE</w:t>
            </w:r>
          </w:p>
          <w:p w:rsidR="00296100" w:rsidRPr="000117EE" w:rsidRDefault="00296100">
            <w:pPr>
              <w:spacing w:line="276" w:lineRule="auto"/>
              <w:ind w:left="0" w:hanging="2"/>
              <w:jc w:val="center"/>
              <w:rPr>
                <w:color w:val="333333"/>
                <w:sz w:val="22"/>
                <w:szCs w:val="22"/>
                <w:lang w:val="ro-RO"/>
              </w:rPr>
            </w:pPr>
          </w:p>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PREŞEDINTE,</w:t>
            </w:r>
          </w:p>
          <w:p w:rsidR="00296100" w:rsidRPr="000117EE" w:rsidRDefault="002545FE">
            <w:pPr>
              <w:spacing w:line="276" w:lineRule="auto"/>
              <w:ind w:left="0" w:hanging="2"/>
              <w:jc w:val="center"/>
              <w:rPr>
                <w:color w:val="333333"/>
                <w:sz w:val="22"/>
                <w:szCs w:val="22"/>
                <w:lang w:val="ro-RO"/>
              </w:rPr>
            </w:pPr>
            <w:r w:rsidRPr="000117EE">
              <w:rPr>
                <w:b/>
                <w:color w:val="333333"/>
                <w:sz w:val="22"/>
                <w:szCs w:val="22"/>
                <w:lang w:val="ro-RO"/>
              </w:rPr>
              <w:t>ADRIAN-COSMIN STÎNGĂ</w:t>
            </w:r>
          </w:p>
        </w:tc>
      </w:tr>
    </w:tbl>
    <w:p w:rsidR="00296100" w:rsidRPr="000117EE" w:rsidRDefault="00296100">
      <w:pPr>
        <w:spacing w:line="276" w:lineRule="auto"/>
        <w:ind w:left="0" w:hanging="2"/>
        <w:jc w:val="both"/>
        <w:rPr>
          <w:color w:val="333333"/>
          <w:sz w:val="22"/>
          <w:szCs w:val="22"/>
          <w:lang w:val="ro-RO"/>
        </w:rPr>
      </w:pPr>
    </w:p>
    <w:p w:rsidR="000117EE" w:rsidRPr="000117EE" w:rsidRDefault="000117EE">
      <w:pPr>
        <w:spacing w:line="276" w:lineRule="auto"/>
        <w:ind w:left="0" w:hanging="2"/>
        <w:jc w:val="both"/>
        <w:rPr>
          <w:color w:val="333333"/>
          <w:sz w:val="22"/>
          <w:szCs w:val="22"/>
          <w:lang w:val="ro-RO"/>
        </w:rPr>
      </w:pPr>
    </w:p>
    <w:sectPr w:rsidR="000117EE" w:rsidRPr="000117EE" w:rsidSect="00751B7B">
      <w:headerReference w:type="even" r:id="rId9"/>
      <w:headerReference w:type="default" r:id="rId10"/>
      <w:footerReference w:type="even" r:id="rId11"/>
      <w:footerReference w:type="default" r:id="rId12"/>
      <w:headerReference w:type="first" r:id="rId13"/>
      <w:footerReference w:type="first" r:id="rId14"/>
      <w:pgSz w:w="12240" w:h="15840"/>
      <w:pgMar w:top="426" w:right="1041" w:bottom="568" w:left="1418" w:header="284" w:footer="11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BF" w:rsidRDefault="009D4CBF">
      <w:pPr>
        <w:spacing w:line="240" w:lineRule="auto"/>
        <w:ind w:left="0" w:hanging="2"/>
      </w:pPr>
      <w:r>
        <w:separator/>
      </w:r>
    </w:p>
  </w:endnote>
  <w:endnote w:type="continuationSeparator" w:id="0">
    <w:p w:rsidR="009D4CBF" w:rsidRDefault="009D4C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00" w:rsidRDefault="002545F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296100" w:rsidRDefault="0029610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634246"/>
      <w:docPartObj>
        <w:docPartGallery w:val="Page Numbers (Bottom of Page)"/>
        <w:docPartUnique/>
      </w:docPartObj>
    </w:sdtPr>
    <w:sdtEndPr/>
    <w:sdtContent>
      <w:p w:rsidR="00751B7B" w:rsidRDefault="00751B7B">
        <w:pPr>
          <w:pStyle w:val="Subsol"/>
          <w:ind w:left="0" w:hanging="2"/>
          <w:jc w:val="center"/>
        </w:pPr>
        <w:r>
          <w:fldChar w:fldCharType="begin"/>
        </w:r>
        <w:r>
          <w:instrText>PAGE   \* MERGEFORMAT</w:instrText>
        </w:r>
        <w:r>
          <w:fldChar w:fldCharType="separate"/>
        </w:r>
        <w:r w:rsidR="00DA7CC3" w:rsidRPr="00DA7CC3">
          <w:rPr>
            <w:noProof/>
            <w:lang w:val="ro-RO"/>
          </w:rPr>
          <w:t>2</w:t>
        </w:r>
        <w:r>
          <w:fldChar w:fldCharType="end"/>
        </w:r>
      </w:p>
    </w:sdtContent>
  </w:sdt>
  <w:p w:rsidR="00296100" w:rsidRDefault="0029610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7B" w:rsidRDefault="00751B7B">
    <w:pPr>
      <w:pStyle w:val="Subsol"/>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BF" w:rsidRDefault="009D4CBF">
      <w:pPr>
        <w:spacing w:line="240" w:lineRule="auto"/>
        <w:ind w:left="0" w:hanging="2"/>
      </w:pPr>
      <w:r>
        <w:separator/>
      </w:r>
    </w:p>
  </w:footnote>
  <w:footnote w:type="continuationSeparator" w:id="0">
    <w:p w:rsidR="009D4CBF" w:rsidRDefault="009D4CB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7B" w:rsidRDefault="00751B7B">
    <w:pPr>
      <w:pStyle w:val="Antet"/>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7B" w:rsidRDefault="00751B7B">
    <w:pPr>
      <w:pStyle w:val="Antet"/>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7B" w:rsidRDefault="00751B7B">
    <w:pPr>
      <w:pStyle w:val="Antet"/>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30FB"/>
    <w:multiLevelType w:val="multilevel"/>
    <w:tmpl w:val="95E4C442"/>
    <w:lvl w:ilvl="0">
      <w:start w:val="1"/>
      <w:numFmt w:val="lowerLetter"/>
      <w:lvlText w:val="%1)"/>
      <w:lvlJc w:val="left"/>
      <w:pPr>
        <w:ind w:left="180" w:hanging="360"/>
      </w:pPr>
      <w:rPr>
        <w:vertAlign w:val="baseline"/>
      </w:rPr>
    </w:lvl>
    <w:lvl w:ilvl="1">
      <w:start w:val="1"/>
      <w:numFmt w:val="bullet"/>
      <w:lvlText w:val="o"/>
      <w:lvlJc w:val="left"/>
      <w:pPr>
        <w:ind w:left="900" w:hanging="360"/>
      </w:pPr>
      <w:rPr>
        <w:rFonts w:ascii="Courier New" w:eastAsia="Courier New" w:hAnsi="Courier New" w:cs="Courier New"/>
        <w:vertAlign w:val="baseline"/>
      </w:rPr>
    </w:lvl>
    <w:lvl w:ilvl="2">
      <w:start w:val="1"/>
      <w:numFmt w:val="bullet"/>
      <w:lvlText w:val="▪"/>
      <w:lvlJc w:val="left"/>
      <w:pPr>
        <w:ind w:left="1620" w:hanging="360"/>
      </w:pPr>
      <w:rPr>
        <w:rFonts w:ascii="Noto Sans Symbols" w:eastAsia="Noto Sans Symbols" w:hAnsi="Noto Sans Symbols" w:cs="Noto Sans Symbols"/>
        <w:vertAlign w:val="baseline"/>
      </w:rPr>
    </w:lvl>
    <w:lvl w:ilvl="3">
      <w:start w:val="1"/>
      <w:numFmt w:val="bullet"/>
      <w:lvlText w:val="●"/>
      <w:lvlJc w:val="left"/>
      <w:pPr>
        <w:ind w:left="2340" w:hanging="360"/>
      </w:pPr>
      <w:rPr>
        <w:rFonts w:ascii="Noto Sans Symbols" w:eastAsia="Noto Sans Symbols" w:hAnsi="Noto Sans Symbols" w:cs="Noto Sans Symbols"/>
        <w:vertAlign w:val="baseline"/>
      </w:rPr>
    </w:lvl>
    <w:lvl w:ilvl="4">
      <w:start w:val="1"/>
      <w:numFmt w:val="bullet"/>
      <w:lvlText w:val="o"/>
      <w:lvlJc w:val="left"/>
      <w:pPr>
        <w:ind w:left="3060" w:hanging="360"/>
      </w:pPr>
      <w:rPr>
        <w:rFonts w:ascii="Courier New" w:eastAsia="Courier New" w:hAnsi="Courier New" w:cs="Courier New"/>
        <w:vertAlign w:val="baseline"/>
      </w:rPr>
    </w:lvl>
    <w:lvl w:ilvl="5">
      <w:start w:val="1"/>
      <w:numFmt w:val="bullet"/>
      <w:lvlText w:val="▪"/>
      <w:lvlJc w:val="left"/>
      <w:pPr>
        <w:ind w:left="3780" w:hanging="360"/>
      </w:pPr>
      <w:rPr>
        <w:rFonts w:ascii="Noto Sans Symbols" w:eastAsia="Noto Sans Symbols" w:hAnsi="Noto Sans Symbols" w:cs="Noto Sans Symbols"/>
        <w:vertAlign w:val="baseline"/>
      </w:rPr>
    </w:lvl>
    <w:lvl w:ilvl="6">
      <w:start w:val="1"/>
      <w:numFmt w:val="bullet"/>
      <w:lvlText w:val="●"/>
      <w:lvlJc w:val="left"/>
      <w:pPr>
        <w:ind w:left="4500" w:hanging="360"/>
      </w:pPr>
      <w:rPr>
        <w:rFonts w:ascii="Noto Sans Symbols" w:eastAsia="Noto Sans Symbols" w:hAnsi="Noto Sans Symbols" w:cs="Noto Sans Symbols"/>
        <w:vertAlign w:val="baseline"/>
      </w:rPr>
    </w:lvl>
    <w:lvl w:ilvl="7">
      <w:start w:val="1"/>
      <w:numFmt w:val="bullet"/>
      <w:lvlText w:val="o"/>
      <w:lvlJc w:val="left"/>
      <w:pPr>
        <w:ind w:left="5220" w:hanging="360"/>
      </w:pPr>
      <w:rPr>
        <w:rFonts w:ascii="Courier New" w:eastAsia="Courier New" w:hAnsi="Courier New" w:cs="Courier New"/>
        <w:vertAlign w:val="baseline"/>
      </w:rPr>
    </w:lvl>
    <w:lvl w:ilvl="8">
      <w:start w:val="1"/>
      <w:numFmt w:val="bullet"/>
      <w:lvlText w:val="▪"/>
      <w:lvlJc w:val="left"/>
      <w:pPr>
        <w:ind w:left="59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00"/>
    <w:rsid w:val="000117EE"/>
    <w:rsid w:val="002545FE"/>
    <w:rsid w:val="00296100"/>
    <w:rsid w:val="002A31DD"/>
    <w:rsid w:val="003C13FB"/>
    <w:rsid w:val="00511AD4"/>
    <w:rsid w:val="00583B06"/>
    <w:rsid w:val="00665EBA"/>
    <w:rsid w:val="006B0CF7"/>
    <w:rsid w:val="00751B7B"/>
    <w:rsid w:val="007C1AC2"/>
    <w:rsid w:val="00816E8D"/>
    <w:rsid w:val="009D4CBF"/>
    <w:rsid w:val="00A73CBC"/>
    <w:rsid w:val="00AC5FB4"/>
    <w:rsid w:val="00AE42BC"/>
    <w:rsid w:val="00B36440"/>
    <w:rsid w:val="00B906EE"/>
    <w:rsid w:val="00B90874"/>
    <w:rsid w:val="00D5529B"/>
    <w:rsid w:val="00D71F1C"/>
    <w:rsid w:val="00DA7CC3"/>
    <w:rsid w:val="00E84055"/>
    <w:rsid w:val="00FD24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CF50D-C2AA-4407-8698-2365AD5B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Titlu1">
    <w:name w:val="heading 1"/>
    <w:basedOn w:val="Normal"/>
    <w:rPr>
      <w:b/>
      <w:bCs/>
      <w:kern w:val="36"/>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rPr>
  </w:style>
  <w:style w:type="paragraph" w:styleId="Titlu5">
    <w:name w:val="heading 5"/>
    <w:basedOn w:val="Normal"/>
    <w:next w:val="Normal"/>
    <w:pPr>
      <w:keepNext/>
      <w:keepLines/>
      <w:spacing w:before="220" w:after="40"/>
      <w:outlineLvl w:val="4"/>
    </w:pPr>
    <w:rPr>
      <w:b/>
      <w:sz w:val="22"/>
      <w:szCs w:val="22"/>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table" w:styleId="Tabelgril">
    <w:name w:val="Table Grid"/>
    <w:basedOn w:val="Tabel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pPr>
      <w:tabs>
        <w:tab w:val="center" w:pos="4320"/>
        <w:tab w:val="right" w:pos="8640"/>
      </w:tabs>
    </w:pPr>
  </w:style>
  <w:style w:type="character" w:styleId="Numrdepagin">
    <w:name w:val="page number"/>
    <w:basedOn w:val="Fontdeparagrafimplicit"/>
    <w:rPr>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Antet">
    <w:name w:val="header"/>
    <w:basedOn w:val="Normal"/>
    <w:pPr>
      <w:tabs>
        <w:tab w:val="center" w:pos="4680"/>
        <w:tab w:val="right" w:pos="9360"/>
      </w:tabs>
    </w:pPr>
  </w:style>
  <w:style w:type="character" w:customStyle="1" w:styleId="AntetCaracter">
    <w:name w:val="Antet Caracter"/>
    <w:rPr>
      <w:w w:val="100"/>
      <w:position w:val="-1"/>
      <w:sz w:val="24"/>
      <w:szCs w:val="24"/>
      <w:effect w:val="none"/>
      <w:vertAlign w:val="baseline"/>
      <w:cs w:val="0"/>
      <w:em w:val="none"/>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SubsolCaracter">
    <w:name w:val="Subsol Caracter"/>
    <w:basedOn w:val="Fontdeparagrafimplicit"/>
    <w:link w:val="Subsol"/>
    <w:uiPriority w:val="99"/>
    <w:rsid w:val="00751B7B"/>
    <w:rPr>
      <w:positio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ffice@acdb.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6wv4XAsG5b/Igg6FLDaLppqBQg==">AMUW2mVNUj1BbPba46mX0qRLZvjIMuKrQjYtt+CcU272mwwvnFfwBsmp+u7bfTeDG9NARs7x/UHUJKuxf/nPfQ/aqVJVZpv072V5H6AfJFF0v4nirkcZYts=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873</Words>
  <Characters>5067</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VMo</cp:lastModifiedBy>
  <cp:revision>25</cp:revision>
  <dcterms:created xsi:type="dcterms:W3CDTF">2010-08-10T08:22:00Z</dcterms:created>
  <dcterms:modified xsi:type="dcterms:W3CDTF">2021-01-26T15:23:00Z</dcterms:modified>
</cp:coreProperties>
</file>